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8B7CDC" w:rsidTr="00B363A2">
        <w:trPr>
          <w:trHeight w:hRule="exact" w:val="850"/>
          <w:tblHeader/>
        </w:trPr>
        <w:tc>
          <w:tcPr>
            <w:tcW w:w="9639" w:type="dxa"/>
            <w:gridSpan w:val="3"/>
          </w:tcPr>
          <w:p w:rsidR="008B7CDC" w:rsidRDefault="00513076" w:rsidP="001C7408">
            <w:pPr>
              <w:rPr>
                <w:noProof/>
                <w:lang w:eastAsia="de-DE"/>
              </w:rPr>
            </w:pPr>
            <w:bookmarkStart w:id="0" w:name="Titel"/>
            <w:r w:rsidRPr="00CD444E">
              <w:rPr>
                <w:rFonts w:ascii="Arial" w:hAnsi="Arial" w:cs="Arial"/>
                <w:b/>
                <w:sz w:val="28"/>
                <w:szCs w:val="28"/>
              </w:rPr>
              <w:t>Arbeits</w:t>
            </w:r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-Blatt: Metall-Werkstatt</w:t>
            </w:r>
          </w:p>
        </w:tc>
      </w:tr>
      <w:tr w:rsidR="00AB15A3" w:rsidTr="008D2D99">
        <w:trPr>
          <w:trHeight w:hRule="exact" w:val="2869"/>
          <w:tblHeader/>
        </w:trPr>
        <w:tc>
          <w:tcPr>
            <w:tcW w:w="3213" w:type="dxa"/>
          </w:tcPr>
          <w:p w:rsidR="001928F5" w:rsidRDefault="00131DED" w:rsidP="00DE643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Arbeiten an der </w:t>
            </w:r>
          </w:p>
          <w:p w:rsidR="00AB15A3" w:rsidRPr="00C82571" w:rsidRDefault="00131DED" w:rsidP="00DE6435">
            <w:pPr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Arial" w:hAnsi="Arial" w:cs="Arial"/>
                <w:b/>
                <w:sz w:val="28"/>
                <w:szCs w:val="28"/>
              </w:rPr>
              <w:t>Fräs-Maschine</w:t>
            </w:r>
          </w:p>
        </w:tc>
        <w:tc>
          <w:tcPr>
            <w:tcW w:w="6426" w:type="dxa"/>
            <w:gridSpan w:val="2"/>
            <w:vAlign w:val="center"/>
          </w:tcPr>
          <w:p w:rsidR="00AB15A3" w:rsidRDefault="00131DED" w:rsidP="00DE6435">
            <w:pPr>
              <w:ind w:left="170"/>
            </w:pPr>
            <w:r>
              <w:rPr>
                <w:noProof/>
                <w:lang w:eastAsia="de-DE"/>
              </w:rPr>
              <w:drawing>
                <wp:inline distT="0" distB="0" distL="0" distR="0" wp14:anchorId="100C7918" wp14:editId="498E49E3">
                  <wp:extent cx="1986840" cy="1620000"/>
                  <wp:effectExtent l="0" t="0" r="0" b="0"/>
                  <wp:docPr id="1" name="Grafik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84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5E4" w:rsidTr="00B363A2">
        <w:trPr>
          <w:trHeight w:hRule="exact" w:val="283"/>
          <w:tblHeader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AB05E4" w:rsidRPr="00931DA2" w:rsidRDefault="00AB05E4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20D4C" w:rsidTr="00513076">
        <w:trPr>
          <w:trHeight w:val="454"/>
        </w:trPr>
        <w:tc>
          <w:tcPr>
            <w:tcW w:w="9639" w:type="dxa"/>
            <w:gridSpan w:val="3"/>
            <w:shd w:val="clear" w:color="auto" w:fill="D6E9F8"/>
            <w:vAlign w:val="center"/>
          </w:tcPr>
          <w:p w:rsidR="00F20D4C" w:rsidRPr="00931DA2" w:rsidRDefault="00470110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F20D4C" w:rsidRPr="00931DA2">
              <w:rPr>
                <w:rFonts w:ascii="Arial" w:hAnsi="Arial" w:cs="Arial"/>
                <w:b/>
                <w:sz w:val="28"/>
                <w:szCs w:val="28"/>
              </w:rPr>
              <w:t>Gefährdungen:</w:t>
            </w:r>
          </w:p>
        </w:tc>
      </w:tr>
      <w:tr w:rsidR="003A1AA3" w:rsidTr="00B363A2">
        <w:trPr>
          <w:trHeight w:hRule="exact" w:val="28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3A1AA3" w:rsidRPr="003A1AA3" w:rsidRDefault="003A1AA3" w:rsidP="003A1AA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65A70" w:rsidTr="00B363A2">
        <w:trPr>
          <w:trHeight w:val="4309"/>
        </w:trPr>
        <w:tc>
          <w:tcPr>
            <w:tcW w:w="3213" w:type="dxa"/>
          </w:tcPr>
          <w:p w:rsidR="00032AB4" w:rsidRDefault="00E00AC5" w:rsidP="00420376">
            <w:r>
              <w:rPr>
                <w:noProof/>
                <w:lang w:eastAsia="de-DE"/>
              </w:rPr>
              <w:t xml:space="preserve"> </w:t>
            </w:r>
            <w:r w:rsidR="00131DED">
              <w:rPr>
                <w:noProof/>
                <w:lang w:eastAsia="de-DE"/>
              </w:rPr>
              <w:drawing>
                <wp:inline distT="0" distB="0" distL="0" distR="0" wp14:anchorId="06B29B84" wp14:editId="0D04CEC7">
                  <wp:extent cx="1806575" cy="2732405"/>
                  <wp:effectExtent l="0" t="0" r="3175" b="0"/>
                  <wp:docPr id="13" name="Grafik 13" descr="I:\Daten\V.E-Learning\E-Produkte\03. E-Aktualisierung\WfbM_Unterweisungsmaterialien\Arbeitsblaetterneu\GrafGefaehrdKOM\G03 Lärm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Daten\V.E-Learning\E-Produkte\03. E-Aktualisierung\WfbM_Unterweisungsmaterialien\Arbeitsblaetterneu\GrafGefaehrdKOM\G03 Lärm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131DED" w:rsidP="0063386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B9DB5F3" wp14:editId="3C59E7F8">
                  <wp:extent cx="1806575" cy="2732405"/>
                  <wp:effectExtent l="0" t="0" r="3175" b="0"/>
                  <wp:docPr id="16" name="Grafik 16" descr="I:\Daten\V.E-Learning\E-Produkte\03. E-Aktualisierung\WfbM_Unterweisungsmaterialien\Arbeitsblaetterneu\GrafGefaehrdKOM\G11 einwickeln Kleidung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Daten\V.E-Learning\E-Produkte\03. E-Aktualisierung\WfbM_Unterweisungsmaterialien\Arbeitsblaetterneu\GrafGefaehrdKOM\G11 einwickeln Kleidung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131DED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58E8EF63" wp14:editId="7B349EC0">
                  <wp:extent cx="1806575" cy="2732405"/>
                  <wp:effectExtent l="0" t="0" r="3175" b="0"/>
                  <wp:docPr id="19" name="Grafik 19" descr="I:\Daten\V.E-Learning\E-Produkte\03. E-Aktualisierung\WfbM_Unterweisungsmaterialien\Arbeitsblaetterneu\GrafGefaehrdKOM\G09 wegfliegende Teile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Daten\V.E-Learning\E-Produkte\03. E-Aktualisierung\WfbM_Unterweisungsmaterialien\Arbeitsblaetterneu\GrafGefaehrdKOM\G09 wegfliegende Teile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A70" w:rsidTr="00B363A2">
        <w:trPr>
          <w:trHeight w:hRule="exact" w:val="283"/>
        </w:trPr>
        <w:tc>
          <w:tcPr>
            <w:tcW w:w="9639" w:type="dxa"/>
            <w:gridSpan w:val="3"/>
          </w:tcPr>
          <w:p w:rsidR="00165A70" w:rsidRDefault="00165A70"/>
        </w:tc>
      </w:tr>
      <w:tr w:rsidR="00131DED" w:rsidTr="00B363A2">
        <w:trPr>
          <w:trHeight w:hRule="exact" w:val="283"/>
        </w:trPr>
        <w:tc>
          <w:tcPr>
            <w:tcW w:w="9639" w:type="dxa"/>
            <w:gridSpan w:val="3"/>
          </w:tcPr>
          <w:p w:rsidR="00131DED" w:rsidRDefault="00131DED"/>
        </w:tc>
      </w:tr>
      <w:tr w:rsidR="00237B00" w:rsidTr="00BA18C1">
        <w:trPr>
          <w:trHeight w:val="3983"/>
        </w:trPr>
        <w:tc>
          <w:tcPr>
            <w:tcW w:w="3213" w:type="dxa"/>
          </w:tcPr>
          <w:p w:rsidR="00F20D4C" w:rsidRDefault="00F20D4C" w:rsidP="00420376"/>
        </w:tc>
        <w:tc>
          <w:tcPr>
            <w:tcW w:w="3213" w:type="dxa"/>
          </w:tcPr>
          <w:p w:rsidR="00F20D4C" w:rsidRDefault="00F20D4C" w:rsidP="0063089B">
            <w:pPr>
              <w:jc w:val="center"/>
            </w:pPr>
          </w:p>
        </w:tc>
        <w:tc>
          <w:tcPr>
            <w:tcW w:w="3213" w:type="dxa"/>
          </w:tcPr>
          <w:p w:rsidR="00F20D4C" w:rsidRDefault="00F20D4C" w:rsidP="00420376">
            <w:pPr>
              <w:jc w:val="right"/>
            </w:pPr>
          </w:p>
        </w:tc>
      </w:tr>
      <w:tr w:rsidR="0051561B" w:rsidRPr="00931DA2" w:rsidTr="00513076">
        <w:trPr>
          <w:trHeight w:val="454"/>
        </w:trPr>
        <w:tc>
          <w:tcPr>
            <w:tcW w:w="9639" w:type="dxa"/>
            <w:gridSpan w:val="3"/>
            <w:shd w:val="clear" w:color="auto" w:fill="D6E9F8"/>
            <w:vAlign w:val="center"/>
          </w:tcPr>
          <w:p w:rsidR="0051561B" w:rsidRPr="00931DA2" w:rsidRDefault="0051561B" w:rsidP="005156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 Schutz</w:t>
            </w:r>
            <w:r w:rsidR="00AB15A3">
              <w:rPr>
                <w:rFonts w:ascii="Arial" w:hAnsi="Arial" w:cs="Arial"/>
                <w:b/>
                <w:sz w:val="28"/>
                <w:szCs w:val="28"/>
              </w:rPr>
              <w:t>-M</w:t>
            </w:r>
            <w:r>
              <w:rPr>
                <w:rFonts w:ascii="Arial" w:hAnsi="Arial" w:cs="Arial"/>
                <w:b/>
                <w:sz w:val="28"/>
                <w:szCs w:val="28"/>
              </w:rPr>
              <w:t>aßnahmen:</w:t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  <w:vAlign w:val="center"/>
          </w:tcPr>
          <w:p w:rsidR="0051561B" w:rsidRPr="00931DA2" w:rsidRDefault="0051561B" w:rsidP="00DF394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131DED" w:rsidP="00420376">
            <w:r>
              <w:rPr>
                <w:noProof/>
                <w:lang w:eastAsia="de-DE"/>
              </w:rPr>
              <w:drawing>
                <wp:inline distT="0" distB="0" distL="0" distR="0" wp14:anchorId="627E9033" wp14:editId="2C6EDD21">
                  <wp:extent cx="1806575" cy="2732405"/>
                  <wp:effectExtent l="0" t="0" r="3175" b="0"/>
                  <wp:docPr id="20" name="Grafik 20" descr="I:\Daten\V.E-Learning\E-Produkte\03. E-Aktualisierung\WfbM_Unterweisungsmaterialien\Arbeitsblaetterneu\GrafSchutzmaßKOM\S 01 Enge Kleidung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Daten\V.E-Learning\E-Produkte\03. E-Aktualisierung\WfbM_Unterweisungsmaterialien\Arbeitsblaetterneu\GrafSchutzmaßKOM\S 01 Enge Kleidung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131DED" w:rsidP="00DF394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E04B3B7" wp14:editId="556F423B">
                  <wp:extent cx="1806575" cy="2732405"/>
                  <wp:effectExtent l="0" t="0" r="3175" b="0"/>
                  <wp:docPr id="21" name="Grafik 21" descr="I:\Daten\V.E-Learning\E-Produkte\03. E-Aktualisierung\WfbM_Unterweisungsmaterialien\Arbeitsblaetterneu\GrafSchutzmaßKOM\S 10 Einspannen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:\Daten\V.E-Learning\E-Produkte\03. E-Aktualisierung\WfbM_Unterweisungsmaterialien\Arbeitsblaetterneu\GrafSchutzmaßKOM\S 10 Einspannen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131DED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4E1F1E65" wp14:editId="1ADDDA84">
                  <wp:extent cx="1806575" cy="2732405"/>
                  <wp:effectExtent l="0" t="0" r="3175" b="0"/>
                  <wp:docPr id="22" name="Grafik 22" descr="I:\Daten\V.E-Learning\E-Produkte\03. E-Aktualisierung\WfbM_Unterweisungsmaterialien\Arbeitsblaetterneu\GrafSchutzmaßKOM\S 04 nicht greifen neu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:\Daten\V.E-Learning\E-Produkte\03. E-Aktualisierung\WfbM_Unterweisungsmaterialien\Arbeitsblaetterneu\GrafSchutzmaßKOM\S 04 nicht greifen neu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131DED" w:rsidP="00420376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2885700" wp14:editId="337E73CB">
                  <wp:extent cx="1806575" cy="2732405"/>
                  <wp:effectExtent l="0" t="0" r="3175" b="0"/>
                  <wp:docPr id="23" name="Grafik 23" descr="I:\Daten\V.E-Learning\E-Produkte\03. E-Aktualisierung\WfbM_Unterweisungsmaterialien\Arbeitsblaetterneu\GrafSchutzmaßKOM\S 27 kein SchmuckT22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:\Daten\V.E-Learning\E-Produkte\03. E-Aktualisierung\WfbM_Unterweisungsmaterialien\Arbeitsblaetterneu\GrafSchutzmaßKOM\S 27 kein SchmuckT22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131DED" w:rsidP="0063089B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5D4F657" wp14:editId="65FB44E4">
                  <wp:extent cx="1806575" cy="2732405"/>
                  <wp:effectExtent l="0" t="0" r="3175" b="0"/>
                  <wp:docPr id="24" name="Grafik 24" descr="I:\Daten\V.E-Learning\E-Produkte\03. E-Aktualisierung\WfbM_Unterweisungsmaterialien\Arbeitsblaetterneu\GrafSchutzmaßKOM\PSA5 Sicherheitsschuhe NEU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:\Daten\V.E-Learning\E-Produkte\03. E-Aktualisierung\WfbM_Unterweisungsmaterialien\Arbeitsblaetterneu\GrafSchutzmaßKOM\PSA5 Sicherheitsschuhe NEU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131DED" w:rsidP="00420376">
            <w:pPr>
              <w:jc w:val="righ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FC9E3B0" wp14:editId="3F30A397">
                  <wp:extent cx="1806575" cy="2732405"/>
                  <wp:effectExtent l="0" t="0" r="3175" b="0"/>
                  <wp:docPr id="25" name="Grafik 25" descr="I:\Daten\V.E-Learning\E-Produkte\03. E-Aktualisierung\WfbM_Unterweisungsmaterialien\Arbeitsblaetterneu\GrafSchutzmaßKOM\PSA6 Schutzbrille NEU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:\Daten\V.E-Learning\E-Produkte\03. E-Aktualisierung\WfbM_Unterweisungsmaterialien\Arbeitsblaetterneu\GrafSchutzmaßKOM\PSA6 Schutzbrille NEU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F34" w:rsidRPr="00931DA2" w:rsidTr="00513076">
        <w:trPr>
          <w:trHeight w:val="454"/>
        </w:trPr>
        <w:tc>
          <w:tcPr>
            <w:tcW w:w="9639" w:type="dxa"/>
            <w:gridSpan w:val="3"/>
            <w:shd w:val="clear" w:color="auto" w:fill="D6E9F8"/>
            <w:vAlign w:val="center"/>
          </w:tcPr>
          <w:p w:rsidR="001C3F34" w:rsidRPr="00931DA2" w:rsidRDefault="001C3F34" w:rsidP="00DF394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 Schutz</w:t>
            </w:r>
            <w:r w:rsidR="00513076">
              <w:rPr>
                <w:rFonts w:ascii="Arial" w:hAnsi="Arial" w:cs="Arial"/>
                <w:b/>
                <w:sz w:val="28"/>
                <w:szCs w:val="28"/>
              </w:rPr>
              <w:t>-M</w:t>
            </w:r>
            <w:r>
              <w:rPr>
                <w:rFonts w:ascii="Arial" w:hAnsi="Arial" w:cs="Arial"/>
                <w:b/>
                <w:sz w:val="28"/>
                <w:szCs w:val="28"/>
              </w:rPr>
              <w:t>aßnahmen:</w:t>
            </w:r>
          </w:p>
        </w:tc>
      </w:tr>
      <w:tr w:rsidR="001C3F34" w:rsidTr="00B363A2">
        <w:trPr>
          <w:trHeight w:val="283"/>
        </w:trPr>
        <w:tc>
          <w:tcPr>
            <w:tcW w:w="9639" w:type="dxa"/>
            <w:gridSpan w:val="3"/>
            <w:vAlign w:val="center"/>
          </w:tcPr>
          <w:p w:rsidR="001C3F34" w:rsidRPr="00931DA2" w:rsidRDefault="001C3F34" w:rsidP="001C3F3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C3F34" w:rsidTr="00B363A2">
        <w:trPr>
          <w:trHeight w:val="4309"/>
        </w:trPr>
        <w:tc>
          <w:tcPr>
            <w:tcW w:w="3213" w:type="dxa"/>
          </w:tcPr>
          <w:p w:rsidR="001C3F34" w:rsidRDefault="00131DED" w:rsidP="00420376">
            <w:r>
              <w:rPr>
                <w:noProof/>
                <w:lang w:eastAsia="de-DE"/>
              </w:rPr>
              <w:drawing>
                <wp:inline distT="0" distB="0" distL="0" distR="0">
                  <wp:extent cx="1796415" cy="2732405"/>
                  <wp:effectExtent l="0" t="0" r="0" b="0"/>
                  <wp:docPr id="29" name="Grafik 29" descr="I:\Daten\V.E-Learning\E-Produkte\03. E-Aktualisierung\WfbM_Unterweisungsmaterialien\Arbeitsblaetterneu\GrafSchutzmaßKOM\PSA15 Gehoerschutz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Daten\V.E-Learning\E-Produkte\03. E-Aktualisierung\WfbM_Unterweisungsmaterialien\Arbeitsblaetterneu\GrafSchutzmaßKOM\PSA15 Gehoerschutz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1C3F34" w:rsidRDefault="00131DED" w:rsidP="00DF394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796415" cy="2732405"/>
                  <wp:effectExtent l="0" t="0" r="0" b="0"/>
                  <wp:docPr id="27" name="Grafik 27" descr="I:\Daten\V.E-Learning\E-Produkte\03. E-Aktualisierung\WfbM_Unterweisungsmaterialien\Arbeitsblaetterneu\GrafSchutzmaßKOM\PSA12 Keine Schutzhandschuhe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Daten\V.E-Learning\E-Produkte\03. E-Aktualisierung\WfbM_Unterweisungsmaterialien\Arbeitsblaetterneu\GrafSchutzmaßKOM\PSA12 Keine Schutzhandschuhe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1C3F34" w:rsidRDefault="00131DED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796415" cy="2732405"/>
                  <wp:effectExtent l="0" t="0" r="0" b="0"/>
                  <wp:docPr id="26" name="Grafik 26" descr="I:\Daten\V.E-Learning\E-Produkte\03. E-Aktualisierung\WfbM_Unterweisungsmaterialien\Arbeitsblaetterneu\GrafSchutzmaßKOM\S offene HaareT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Daten\V.E-Learning\E-Produkte\03. E-Aktualisierung\WfbM_Unterweisungsmaterialien\Arbeitsblaetterneu\GrafSchutzmaßKOM\S offene HaareT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4924" w:rsidRDefault="00054924" w:rsidP="00914C9D">
      <w:pPr>
        <w:rPr>
          <w:sz w:val="2"/>
          <w:szCs w:val="2"/>
        </w:rPr>
      </w:pPr>
    </w:p>
    <w:p w:rsidR="0026508F" w:rsidRDefault="0026508F">
      <w:pPr>
        <w:rPr>
          <w:sz w:val="2"/>
          <w:szCs w:val="2"/>
        </w:rPr>
      </w:pPr>
    </w:p>
    <w:p w:rsidR="0026508F" w:rsidRPr="00296E7C" w:rsidRDefault="0026508F" w:rsidP="00914C9D">
      <w:pPr>
        <w:rPr>
          <w:sz w:val="2"/>
          <w:szCs w:val="2"/>
        </w:rPr>
      </w:pPr>
    </w:p>
    <w:sectPr w:rsidR="0026508F" w:rsidRPr="00296E7C" w:rsidSect="006541AC">
      <w:headerReference w:type="default" r:id="rId21"/>
      <w:footerReference w:type="default" r:id="rId22"/>
      <w:pgSz w:w="11906" w:h="16838"/>
      <w:pgMar w:top="425" w:right="907" w:bottom="1418" w:left="136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24" w:rsidRDefault="00054924" w:rsidP="00054924">
      <w:pPr>
        <w:spacing w:after="0" w:line="240" w:lineRule="auto"/>
      </w:pPr>
      <w:r>
        <w:separator/>
      </w:r>
    </w:p>
  </w:endnote>
  <w:end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24" w:rsidRDefault="00574E3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94A8A01" wp14:editId="2B9D0A60">
          <wp:simplePos x="0" y="0"/>
          <wp:positionH relativeFrom="page">
            <wp:posOffset>11430</wp:posOffset>
          </wp:positionH>
          <wp:positionV relativeFrom="page">
            <wp:posOffset>9966325</wp:posOffset>
          </wp:positionV>
          <wp:extent cx="7589520" cy="721360"/>
          <wp:effectExtent l="0" t="0" r="0" b="2540"/>
          <wp:wrapThrough wrapText="bothSides">
            <wp:wrapPolygon edited="0">
              <wp:start x="0" y="0"/>
              <wp:lineTo x="0" y="21106"/>
              <wp:lineTo x="21524" y="21106"/>
              <wp:lineTo x="21524" y="0"/>
              <wp:lineTo x="0" y="0"/>
            </wp:wrapPolygon>
          </wp:wrapThrough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_Briefmailings_Blankobo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24" w:rsidRDefault="00054924" w:rsidP="00054924">
      <w:pPr>
        <w:spacing w:after="0" w:line="240" w:lineRule="auto"/>
      </w:pPr>
      <w:r>
        <w:separator/>
      </w:r>
    </w:p>
  </w:footnote>
  <w:foot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02" w:rsidRDefault="00CB22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D15FE51" wp14:editId="1FCA2718">
          <wp:simplePos x="0" y="0"/>
          <wp:positionH relativeFrom="page">
            <wp:posOffset>6985</wp:posOffset>
          </wp:positionH>
          <wp:positionV relativeFrom="page">
            <wp:posOffset>0</wp:posOffset>
          </wp:positionV>
          <wp:extent cx="7578090" cy="558800"/>
          <wp:effectExtent l="0" t="0" r="3810" b="0"/>
          <wp:wrapThrough wrapText="bothSides">
            <wp:wrapPolygon edited="0">
              <wp:start x="0" y="0"/>
              <wp:lineTo x="0" y="20618"/>
              <wp:lineTo x="21557" y="20618"/>
              <wp:lineTo x="21557" y="0"/>
              <wp:lineTo x="0" y="0"/>
            </wp:wrapPolygon>
          </wp:wrapThrough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24"/>
    <w:rsid w:val="00032AB4"/>
    <w:rsid w:val="000411E7"/>
    <w:rsid w:val="00042677"/>
    <w:rsid w:val="00054924"/>
    <w:rsid w:val="000731AC"/>
    <w:rsid w:val="0008355C"/>
    <w:rsid w:val="000F49F0"/>
    <w:rsid w:val="00131DED"/>
    <w:rsid w:val="001545BD"/>
    <w:rsid w:val="001618F2"/>
    <w:rsid w:val="00165A70"/>
    <w:rsid w:val="00170A89"/>
    <w:rsid w:val="001928F5"/>
    <w:rsid w:val="001A4230"/>
    <w:rsid w:val="001C3F34"/>
    <w:rsid w:val="001C7408"/>
    <w:rsid w:val="001F7566"/>
    <w:rsid w:val="00215C4F"/>
    <w:rsid w:val="00234BC1"/>
    <w:rsid w:val="00237B00"/>
    <w:rsid w:val="00260E08"/>
    <w:rsid w:val="0026508F"/>
    <w:rsid w:val="00273829"/>
    <w:rsid w:val="00296E7C"/>
    <w:rsid w:val="002F4A2C"/>
    <w:rsid w:val="00336851"/>
    <w:rsid w:val="003A1AA3"/>
    <w:rsid w:val="003D33EB"/>
    <w:rsid w:val="00420376"/>
    <w:rsid w:val="00454629"/>
    <w:rsid w:val="00470110"/>
    <w:rsid w:val="00470F49"/>
    <w:rsid w:val="004A573F"/>
    <w:rsid w:val="005071A8"/>
    <w:rsid w:val="00513076"/>
    <w:rsid w:val="0051561B"/>
    <w:rsid w:val="00517ECA"/>
    <w:rsid w:val="00557EFE"/>
    <w:rsid w:val="00574E39"/>
    <w:rsid w:val="005871E6"/>
    <w:rsid w:val="00591522"/>
    <w:rsid w:val="005A64C6"/>
    <w:rsid w:val="005F37BB"/>
    <w:rsid w:val="00615941"/>
    <w:rsid w:val="0063089B"/>
    <w:rsid w:val="0063386E"/>
    <w:rsid w:val="006541AC"/>
    <w:rsid w:val="00655CF6"/>
    <w:rsid w:val="00690C97"/>
    <w:rsid w:val="006E4166"/>
    <w:rsid w:val="00791404"/>
    <w:rsid w:val="007A57D8"/>
    <w:rsid w:val="007C408A"/>
    <w:rsid w:val="008A08D2"/>
    <w:rsid w:val="008B7CDC"/>
    <w:rsid w:val="00914C9D"/>
    <w:rsid w:val="00931DA2"/>
    <w:rsid w:val="00971BB9"/>
    <w:rsid w:val="00982ABC"/>
    <w:rsid w:val="009F26F3"/>
    <w:rsid w:val="00A22DA8"/>
    <w:rsid w:val="00A230C7"/>
    <w:rsid w:val="00A42541"/>
    <w:rsid w:val="00A603C5"/>
    <w:rsid w:val="00AB05E4"/>
    <w:rsid w:val="00AB15A3"/>
    <w:rsid w:val="00AE6784"/>
    <w:rsid w:val="00B363A2"/>
    <w:rsid w:val="00B3702B"/>
    <w:rsid w:val="00B8228F"/>
    <w:rsid w:val="00B840DE"/>
    <w:rsid w:val="00BA18C1"/>
    <w:rsid w:val="00BC4A22"/>
    <w:rsid w:val="00C82571"/>
    <w:rsid w:val="00C86488"/>
    <w:rsid w:val="00CA0A4B"/>
    <w:rsid w:val="00CA2DD8"/>
    <w:rsid w:val="00CB1435"/>
    <w:rsid w:val="00CB2202"/>
    <w:rsid w:val="00CB4657"/>
    <w:rsid w:val="00CD444E"/>
    <w:rsid w:val="00CE27D7"/>
    <w:rsid w:val="00CF1079"/>
    <w:rsid w:val="00D52E1C"/>
    <w:rsid w:val="00D5436C"/>
    <w:rsid w:val="00D5545D"/>
    <w:rsid w:val="00D9237F"/>
    <w:rsid w:val="00DA48E5"/>
    <w:rsid w:val="00DE5FD8"/>
    <w:rsid w:val="00E00AC5"/>
    <w:rsid w:val="00E11FBE"/>
    <w:rsid w:val="00E15072"/>
    <w:rsid w:val="00E31C17"/>
    <w:rsid w:val="00E61276"/>
    <w:rsid w:val="00E90415"/>
    <w:rsid w:val="00EB10B6"/>
    <w:rsid w:val="00EC6C7A"/>
    <w:rsid w:val="00ED2FF4"/>
    <w:rsid w:val="00F20D4C"/>
    <w:rsid w:val="00F544FE"/>
    <w:rsid w:val="00F94D7F"/>
    <w:rsid w:val="00F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C64DD-0330-41E9-9A01-9FB077C8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41CFFB92.dotm</Template>
  <TotalTime>0</TotalTime>
  <Pages>3</Pages>
  <Words>24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BDA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Bergert Daniel</dc:creator>
  <cp:lastModifiedBy>Heike Biermann Dr.</cp:lastModifiedBy>
  <cp:revision>3</cp:revision>
  <cp:lastPrinted>2016-03-14T09:11:00Z</cp:lastPrinted>
  <dcterms:created xsi:type="dcterms:W3CDTF">2016-06-17T08:38:00Z</dcterms:created>
  <dcterms:modified xsi:type="dcterms:W3CDTF">2017-02-17T09:38:00Z</dcterms:modified>
</cp:coreProperties>
</file>