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A341F7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06CF6" w:rsidP="00706CF6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Flur-Förderzeug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A341F7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706CF6">
              <w:rPr>
                <w:rFonts w:ascii="Arial" w:hAnsi="Arial" w:cs="Arial"/>
                <w:sz w:val="28"/>
                <w:szCs w:val="28"/>
              </w:rPr>
              <w:t>tigkeits-Bereich: Lager und Transport</w:t>
            </w:r>
          </w:p>
        </w:tc>
      </w:tr>
      <w:tr w:rsidR="000D3D7D" w:rsidTr="00A341F7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A341F7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706CF6">
              <w:rPr>
                <w:rFonts w:ascii="Arial" w:hAnsi="Arial" w:cs="Arial"/>
                <w:sz w:val="28"/>
                <w:szCs w:val="28"/>
              </w:rPr>
              <w:t>it dem</w:t>
            </w:r>
          </w:p>
          <w:p w:rsidR="000D3D7D" w:rsidRDefault="00706CF6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Flur-Förderzeug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C92CAD" w:rsidP="00C92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40E6C9" wp14:editId="57E28C54">
                  <wp:extent cx="1292399" cy="1727999"/>
                  <wp:effectExtent l="0" t="0" r="3001" b="5551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A341F7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341F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2E2AEE" wp14:editId="5831E399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7F7A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F53715" wp14:editId="364ED395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A341F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AB319B" wp14:editId="4C9AB790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7F7A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680E840" wp14:editId="7A5AD063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7F7A7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F970D0" wp14:editId="64697F00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A341F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307EC" w:rsidRDefault="00F307E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A341F7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A341F7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E39F869" wp14:editId="00FBB2C8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3B02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30665F1" wp14:editId="3781ACBD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A341F7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133FA8" wp14:editId="317DDEC8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3B02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D874D3" wp14:editId="3F069825">
                  <wp:extent cx="1715347" cy="260640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7F7A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B07A6F1" wp14:editId="6F9C7424">
                  <wp:extent cx="1760224" cy="236627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36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A341F7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09699E" wp14:editId="19258773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7F7A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CA1155" wp14:editId="1607B975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F307E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1626D3C" wp14:editId="78056552">
                  <wp:extent cx="1737359" cy="2143760"/>
                  <wp:effectExtent l="0" t="0" r="0" b="0"/>
                  <wp:docPr id="5" name="Grafik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1" cy="215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A341F7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A341F7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en-Leiter informieren</w:t>
            </w:r>
          </w:p>
        </w:tc>
      </w:tr>
      <w:tr w:rsidR="007F6234" w:rsidTr="00A341F7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A341F7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D1728CC" wp14:editId="7C852480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A341F7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A341F7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57786"/>
    <w:rsid w:val="0018108B"/>
    <w:rsid w:val="0019212E"/>
    <w:rsid w:val="001A0313"/>
    <w:rsid w:val="001A28E3"/>
    <w:rsid w:val="0020211F"/>
    <w:rsid w:val="002B3047"/>
    <w:rsid w:val="002B64BA"/>
    <w:rsid w:val="002C6454"/>
    <w:rsid w:val="002F6793"/>
    <w:rsid w:val="002F72D5"/>
    <w:rsid w:val="00336A5D"/>
    <w:rsid w:val="003B025A"/>
    <w:rsid w:val="003B088D"/>
    <w:rsid w:val="003C335A"/>
    <w:rsid w:val="003D17B9"/>
    <w:rsid w:val="003E6AF3"/>
    <w:rsid w:val="00456086"/>
    <w:rsid w:val="00462B23"/>
    <w:rsid w:val="00471ABF"/>
    <w:rsid w:val="004B0A14"/>
    <w:rsid w:val="0051168F"/>
    <w:rsid w:val="00545EED"/>
    <w:rsid w:val="00576771"/>
    <w:rsid w:val="005F5607"/>
    <w:rsid w:val="00633290"/>
    <w:rsid w:val="006F4355"/>
    <w:rsid w:val="006F4CED"/>
    <w:rsid w:val="00706CF6"/>
    <w:rsid w:val="007305FC"/>
    <w:rsid w:val="0078102A"/>
    <w:rsid w:val="00790D4F"/>
    <w:rsid w:val="007F6234"/>
    <w:rsid w:val="007F7A76"/>
    <w:rsid w:val="00837545"/>
    <w:rsid w:val="0084280A"/>
    <w:rsid w:val="008D21E6"/>
    <w:rsid w:val="009B7515"/>
    <w:rsid w:val="009D4B10"/>
    <w:rsid w:val="009D75E4"/>
    <w:rsid w:val="00A0450B"/>
    <w:rsid w:val="00A341F7"/>
    <w:rsid w:val="00A441A6"/>
    <w:rsid w:val="00AA1C8C"/>
    <w:rsid w:val="00AA2960"/>
    <w:rsid w:val="00AB0863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92CAD"/>
    <w:rsid w:val="00CA532E"/>
    <w:rsid w:val="00CC0021"/>
    <w:rsid w:val="00CE16E1"/>
    <w:rsid w:val="00CE5B64"/>
    <w:rsid w:val="00DD1BC8"/>
    <w:rsid w:val="00E26CFB"/>
    <w:rsid w:val="00E5077B"/>
    <w:rsid w:val="00F07EC3"/>
    <w:rsid w:val="00F307EC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2016-07-08T07:05:00Z</dcterms:created>
  <dcterms:modified xsi:type="dcterms:W3CDTF">2016-10-10T05:24:00Z</dcterms:modified>
</cp:coreProperties>
</file>