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3E02" w:rsidRDefault="00283E02" w:rsidP="00B5794C">
      <w:pPr>
        <w:pStyle w:val="Textkrper"/>
        <w:spacing w:after="0"/>
        <w:jc w:val="center"/>
      </w:pP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1E2B85" w:rsidTr="00FA27B9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D1DC5C"/>
              <w:left w:val="single" w:sz="48" w:space="0" w:color="D1DC5C"/>
              <w:bottom w:val="single" w:sz="48" w:space="0" w:color="D1DC5C"/>
              <w:right w:val="single" w:sz="48" w:space="0" w:color="D1DC5C"/>
            </w:tcBorders>
            <w:shd w:val="clear" w:color="auto" w:fill="D1DC5C"/>
            <w:vAlign w:val="center"/>
          </w:tcPr>
          <w:p w:rsidR="00BD19B6" w:rsidRPr="00134D45" w:rsidRDefault="00BD19B6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F1F4D5"/>
              <w:left w:val="single" w:sz="48" w:space="0" w:color="D1DC5C"/>
              <w:bottom w:val="single" w:sz="48" w:space="0" w:color="D1DC5C"/>
              <w:right w:val="single" w:sz="48" w:space="0" w:color="F1F4D5"/>
            </w:tcBorders>
            <w:shd w:val="clear" w:color="auto" w:fill="F1F4D5"/>
            <w:vAlign w:val="center"/>
          </w:tcPr>
          <w:p w:rsidR="00BD19B6" w:rsidRPr="00134D45" w:rsidRDefault="00FA27B9" w:rsidP="005A6F71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Garten- und Landschafts</w:t>
            </w:r>
            <w:r w:rsidR="00F90C19">
              <w:rPr>
                <w:rFonts w:cs="Arial"/>
                <w:caps/>
                <w:szCs w:val="22"/>
              </w:rPr>
              <w:t>-</w:t>
            </w:r>
            <w:r>
              <w:rPr>
                <w:rFonts w:cs="Arial"/>
                <w:caps/>
                <w:szCs w:val="22"/>
              </w:rPr>
              <w:t>bau</w:t>
            </w:r>
          </w:p>
        </w:tc>
      </w:tr>
      <w:tr w:rsidR="00BD19B6" w:rsidRPr="00043B50" w:rsidTr="00FA27B9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1DC5C"/>
              <w:bottom w:val="single" w:sz="48" w:space="0" w:color="D1DC5C"/>
              <w:right w:val="single" w:sz="48" w:space="0" w:color="D1DC5C"/>
            </w:tcBorders>
            <w:shd w:val="clear" w:color="auto" w:fill="F1F4D5"/>
          </w:tcPr>
          <w:p w:rsidR="00134D45" w:rsidRPr="00043B50" w:rsidRDefault="00BD19B6" w:rsidP="00283E02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</w:t>
            </w:r>
            <w:r w:rsidR="00283E02" w:rsidRPr="00043B50">
              <w:rPr>
                <w:b/>
                <w:sz w:val="20"/>
                <w:szCs w:val="20"/>
              </w:rPr>
              <w:t xml:space="preserve">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D1DC5C"/>
              <w:left w:val="single" w:sz="48" w:space="0" w:color="D1DC5C"/>
              <w:bottom w:val="nil"/>
              <w:right w:val="single" w:sz="48" w:space="0" w:color="D1DC5C"/>
            </w:tcBorders>
            <w:vAlign w:val="center"/>
          </w:tcPr>
          <w:p w:rsidR="00BD19B6" w:rsidRPr="00043B50" w:rsidRDefault="00A13B1B" w:rsidP="00A13B1B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F9276B8" wp14:editId="00E1357B">
                  <wp:extent cx="1947789" cy="2106090"/>
                  <wp:effectExtent l="0" t="0" r="0" b="889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89" cy="210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B6" w:rsidRPr="00043B50" w:rsidTr="00FA27B9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single" w:sz="48" w:space="0" w:color="D1DC5C"/>
              <w:left w:val="single" w:sz="48" w:space="0" w:color="D1DC5C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D19B6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D1DC5C"/>
            </w:tcBorders>
          </w:tcPr>
          <w:p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:rsidTr="00FA27B9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1DC5C"/>
              <w:bottom w:val="nil"/>
              <w:right w:val="nil"/>
            </w:tcBorders>
          </w:tcPr>
          <w:p w:rsidR="00BD19B6" w:rsidRPr="00043B50" w:rsidRDefault="00BD19B6" w:rsidP="00043B50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1496932" wp14:editId="68557CC7">
                      <wp:extent cx="2894400" cy="1152000"/>
                      <wp:effectExtent l="0" t="0" r="0" b="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E02" w:rsidRPr="008744DB" w:rsidRDefault="00BD19B6" w:rsidP="00BD1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</w:t>
                                  </w:r>
                                  <w:r w:rsidR="00A42B22">
                                    <w:rPr>
                                      <w:sz w:val="20"/>
                                    </w:rPr>
                                    <w:t xml:space="preserve">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EGbQm2wAA&#10;AAUBAAAPAAAAAAAAAAAAAAAAANkEAABkcnMvZG93bnJldi54bWxQSwUGAAAAAAQABADzAAAA4QUA&#10;AAAA&#10;" filled="f" stroked="f" strokeweight="2pt">
                      <v:textbox>
                        <w:txbxContent>
                          <w:p w:rsidR="00283E02" w:rsidRPr="008744DB" w:rsidRDefault="00BD19B6" w:rsidP="00BD1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</w:t>
                            </w:r>
                            <w:r w:rsidR="00A42B22">
                              <w:rPr>
                                <w:sz w:val="20"/>
                              </w:rPr>
                              <w:t xml:space="preserve">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D1DC5C"/>
            </w:tcBorders>
          </w:tcPr>
          <w:p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:rsidTr="00FA27B9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D1DC5C"/>
              <w:bottom w:val="single" w:sz="48" w:space="0" w:color="D1DC5C"/>
              <w:right w:val="single" w:sz="48" w:space="0" w:color="D1DC5C"/>
            </w:tcBorders>
            <w:shd w:val="clear" w:color="auto" w:fill="F1F4D5"/>
          </w:tcPr>
          <w:p w:rsidR="00BD19B6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42B22">
              <w:rPr>
                <w:sz w:val="20"/>
                <w:szCs w:val="20"/>
              </w:rPr>
              <w:t>hier eingeben</w:t>
            </w:r>
          </w:p>
          <w:p w:rsidR="009121DD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:rsidR="00220B19" w:rsidRDefault="00220B19" w:rsidP="00B5794C">
      <w:pPr>
        <w:pStyle w:val="Textkrper"/>
        <w:spacing w:after="0"/>
        <w:jc w:val="center"/>
      </w:pPr>
    </w:p>
    <w:p w:rsidR="00E07538" w:rsidRDefault="00E07538" w:rsidP="00B5794C">
      <w:pPr>
        <w:pStyle w:val="Textkrper"/>
        <w:spacing w:after="0"/>
        <w:jc w:val="center"/>
      </w:pPr>
    </w:p>
    <w:p w:rsidR="00CC23F3" w:rsidRDefault="00CC23F3" w:rsidP="00B5794C">
      <w:pPr>
        <w:pStyle w:val="Textkrper"/>
        <w:spacing w:after="0"/>
        <w:jc w:val="center"/>
      </w:pP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593FA2" w:rsidTr="00FA27B9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D1DC5C"/>
              <w:left w:val="single" w:sz="48" w:space="0" w:color="D1DC5C"/>
              <w:bottom w:val="single" w:sz="48" w:space="0" w:color="D1DC5C"/>
              <w:right w:val="single" w:sz="48" w:space="0" w:color="D1DC5C"/>
            </w:tcBorders>
            <w:shd w:val="clear" w:color="auto" w:fill="D1DC5C"/>
            <w:vAlign w:val="center"/>
          </w:tcPr>
          <w:p w:rsidR="00593FA2" w:rsidRPr="00134D45" w:rsidRDefault="00593FA2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F1F4D5"/>
              <w:left w:val="single" w:sz="48" w:space="0" w:color="D1DC5C"/>
              <w:bottom w:val="single" w:sz="48" w:space="0" w:color="D1DC5C"/>
              <w:right w:val="single" w:sz="48" w:space="0" w:color="F1F4D5"/>
            </w:tcBorders>
            <w:shd w:val="clear" w:color="auto" w:fill="F1F4D5"/>
            <w:vAlign w:val="center"/>
          </w:tcPr>
          <w:p w:rsidR="00593FA2" w:rsidRPr="00134D45" w:rsidRDefault="00FA27B9" w:rsidP="00CB0A59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Garten- und Landschafts</w:t>
            </w:r>
            <w:r w:rsidR="00F90C19">
              <w:rPr>
                <w:rFonts w:cs="Arial"/>
                <w:caps/>
                <w:szCs w:val="22"/>
              </w:rPr>
              <w:t>-</w:t>
            </w:r>
            <w:bookmarkStart w:id="0" w:name="_GoBack"/>
            <w:bookmarkEnd w:id="0"/>
            <w:r>
              <w:rPr>
                <w:rFonts w:cs="Arial"/>
                <w:caps/>
                <w:szCs w:val="22"/>
              </w:rPr>
              <w:t>bau</w:t>
            </w:r>
          </w:p>
        </w:tc>
      </w:tr>
      <w:tr w:rsidR="00593FA2" w:rsidRPr="00043B50" w:rsidTr="00FA27B9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1DC5C"/>
              <w:bottom w:val="single" w:sz="48" w:space="0" w:color="D1DC5C"/>
              <w:right w:val="single" w:sz="48" w:space="0" w:color="D1DC5C"/>
            </w:tcBorders>
            <w:shd w:val="clear" w:color="auto" w:fill="F1F4D5"/>
          </w:tcPr>
          <w:p w:rsidR="00593FA2" w:rsidRPr="00043B50" w:rsidRDefault="00593FA2" w:rsidP="00CB0A59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D1DC5C"/>
              <w:left w:val="single" w:sz="48" w:space="0" w:color="D1DC5C"/>
              <w:bottom w:val="nil"/>
              <w:right w:val="single" w:sz="48" w:space="0" w:color="D1DC5C"/>
            </w:tcBorders>
            <w:vAlign w:val="center"/>
          </w:tcPr>
          <w:p w:rsidR="00593FA2" w:rsidRPr="00043B50" w:rsidRDefault="00593FA2" w:rsidP="00CB0A59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2A0C16D" wp14:editId="5C2931FC">
                  <wp:extent cx="1947789" cy="2106090"/>
                  <wp:effectExtent l="0" t="0" r="0" b="889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89" cy="210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FA2" w:rsidRPr="00043B50" w:rsidTr="00FA27B9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single" w:sz="48" w:space="0" w:color="D1DC5C"/>
              <w:left w:val="single" w:sz="48" w:space="0" w:color="D1DC5C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593FA2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D1DC5C"/>
            </w:tcBorders>
          </w:tcPr>
          <w:p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:rsidTr="00FA27B9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D1DC5C"/>
              <w:bottom w:val="nil"/>
              <w:right w:val="nil"/>
            </w:tcBorders>
          </w:tcPr>
          <w:p w:rsidR="00593FA2" w:rsidRPr="00043B50" w:rsidRDefault="00593FA2" w:rsidP="00CB0A59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36F8403" wp14:editId="58283D68">
                      <wp:extent cx="2894400" cy="1152000"/>
                      <wp:effectExtent l="0" t="0" r="0" b="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FA2" w:rsidRPr="008744DB" w:rsidRDefault="00593FA2" w:rsidP="00593F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xBm0&#10;JtsAAAAFAQAADwAAAAAAAAAAAAAAAADdBAAAZHJzL2Rvd25yZXYueG1sUEsFBgAAAAAEAAQA8wAA&#10;AOUFAAAAAA==&#10;" filled="f" stroked="f" strokeweight="2pt">
                      <v:textbox>
                        <w:txbxContent>
                          <w:p w:rsidR="00593FA2" w:rsidRPr="008744DB" w:rsidRDefault="00593FA2" w:rsidP="00593F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D1DC5C"/>
            </w:tcBorders>
          </w:tcPr>
          <w:p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:rsidTr="00FA27B9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D1DC5C"/>
              <w:bottom w:val="single" w:sz="48" w:space="0" w:color="D1DC5C"/>
              <w:right w:val="single" w:sz="48" w:space="0" w:color="D1DC5C"/>
            </w:tcBorders>
            <w:shd w:val="clear" w:color="auto" w:fill="F1F4D5"/>
          </w:tcPr>
          <w:p w:rsidR="00593FA2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3FA2">
              <w:rPr>
                <w:sz w:val="20"/>
                <w:szCs w:val="20"/>
              </w:rPr>
              <w:t>hier eingeben</w:t>
            </w:r>
          </w:p>
          <w:p w:rsidR="009121DD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:rsidR="006C3C78" w:rsidRDefault="006C3C78" w:rsidP="00B5794C">
      <w:pPr>
        <w:pStyle w:val="Textkrper"/>
        <w:spacing w:after="0"/>
        <w:jc w:val="center"/>
      </w:pPr>
    </w:p>
    <w:p w:rsidR="00E62D95" w:rsidRDefault="00E62D95" w:rsidP="00B5794C">
      <w:pPr>
        <w:pStyle w:val="Textkrper"/>
        <w:spacing w:after="0"/>
        <w:jc w:val="center"/>
      </w:pPr>
    </w:p>
    <w:sectPr w:rsidR="00E62D95" w:rsidSect="008930CE">
      <w:headerReference w:type="default" r:id="rId9"/>
      <w:footerReference w:type="default" r:id="rId10"/>
      <w:type w:val="continuous"/>
      <w:pgSz w:w="11906" w:h="16838"/>
      <w:pgMar w:top="1440" w:right="1440" w:bottom="1440" w:left="1440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C19" w:rsidRDefault="00F90C19" w:rsidP="00134D45">
      <w:r>
        <w:separator/>
      </w:r>
    </w:p>
  </w:endnote>
  <w:endnote w:type="continuationSeparator" w:id="0">
    <w:p w:rsidR="00F90C19" w:rsidRDefault="00F90C19" w:rsidP="001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B1" w:rsidRPr="005E7B4B" w:rsidRDefault="009B2BB1" w:rsidP="009B2BB1">
    <w:pPr>
      <w:pStyle w:val="Fuzeile"/>
      <w:jc w:val="center"/>
      <w:rPr>
        <w:i/>
      </w:rPr>
    </w:pPr>
    <w:r w:rsidRPr="005E7B4B">
      <w:rPr>
        <w:i/>
      </w:rPr>
      <w:t>Neue Seite mit Aktionskarten am Ende des Dokuments einfügen: Alt + 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C19" w:rsidRDefault="00F90C19" w:rsidP="00134D45">
      <w:r>
        <w:separator/>
      </w:r>
    </w:p>
  </w:footnote>
  <w:footnote w:type="continuationSeparator" w:id="0">
    <w:p w:rsidR="00F90C19" w:rsidRDefault="00F90C19" w:rsidP="0013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45" w:rsidRDefault="00134D45" w:rsidP="00134D45">
    <w:pPr>
      <w:pStyle w:val="Kopfzeile"/>
      <w:tabs>
        <w:tab w:val="clear" w:pos="4536"/>
        <w:tab w:val="clear" w:pos="9072"/>
        <w:tab w:val="left" w:pos="9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0B08AB"/>
    <w:multiLevelType w:val="hybridMultilevel"/>
    <w:tmpl w:val="541C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19"/>
    <w:rsid w:val="00030CCF"/>
    <w:rsid w:val="00043B50"/>
    <w:rsid w:val="0008600D"/>
    <w:rsid w:val="00134D45"/>
    <w:rsid w:val="001E2B85"/>
    <w:rsid w:val="00220B19"/>
    <w:rsid w:val="0025449D"/>
    <w:rsid w:val="002606A5"/>
    <w:rsid w:val="00283E02"/>
    <w:rsid w:val="002F2040"/>
    <w:rsid w:val="00330AA8"/>
    <w:rsid w:val="0036408B"/>
    <w:rsid w:val="003B7411"/>
    <w:rsid w:val="00417616"/>
    <w:rsid w:val="00441507"/>
    <w:rsid w:val="0044518D"/>
    <w:rsid w:val="00455760"/>
    <w:rsid w:val="00482D64"/>
    <w:rsid w:val="0055682F"/>
    <w:rsid w:val="00593FA2"/>
    <w:rsid w:val="005977A4"/>
    <w:rsid w:val="005A3CE7"/>
    <w:rsid w:val="005C4A28"/>
    <w:rsid w:val="00640D0D"/>
    <w:rsid w:val="00664AE6"/>
    <w:rsid w:val="00696E52"/>
    <w:rsid w:val="006C3C78"/>
    <w:rsid w:val="006F0F41"/>
    <w:rsid w:val="00722A0D"/>
    <w:rsid w:val="00723D5E"/>
    <w:rsid w:val="007F3045"/>
    <w:rsid w:val="00843B49"/>
    <w:rsid w:val="008744DB"/>
    <w:rsid w:val="008930CE"/>
    <w:rsid w:val="00896E02"/>
    <w:rsid w:val="008B1383"/>
    <w:rsid w:val="008E064C"/>
    <w:rsid w:val="009121DD"/>
    <w:rsid w:val="009266A5"/>
    <w:rsid w:val="00996C4F"/>
    <w:rsid w:val="009B2BB1"/>
    <w:rsid w:val="009D1514"/>
    <w:rsid w:val="00A13B1B"/>
    <w:rsid w:val="00A14B4A"/>
    <w:rsid w:val="00A414BA"/>
    <w:rsid w:val="00A42B22"/>
    <w:rsid w:val="00A45BBC"/>
    <w:rsid w:val="00A60CC2"/>
    <w:rsid w:val="00A6597B"/>
    <w:rsid w:val="00AE69E1"/>
    <w:rsid w:val="00AF00D9"/>
    <w:rsid w:val="00B161AD"/>
    <w:rsid w:val="00B5794C"/>
    <w:rsid w:val="00B66397"/>
    <w:rsid w:val="00BD19B6"/>
    <w:rsid w:val="00C81E03"/>
    <w:rsid w:val="00C8582F"/>
    <w:rsid w:val="00C92BF2"/>
    <w:rsid w:val="00CC23F3"/>
    <w:rsid w:val="00CE3B34"/>
    <w:rsid w:val="00CF7105"/>
    <w:rsid w:val="00D31DB8"/>
    <w:rsid w:val="00D35482"/>
    <w:rsid w:val="00D45532"/>
    <w:rsid w:val="00D462DB"/>
    <w:rsid w:val="00DF7F94"/>
    <w:rsid w:val="00E0644D"/>
    <w:rsid w:val="00E07538"/>
    <w:rsid w:val="00E551E3"/>
    <w:rsid w:val="00E62D95"/>
    <w:rsid w:val="00E62DED"/>
    <w:rsid w:val="00EE7BB6"/>
    <w:rsid w:val="00EF25FF"/>
    <w:rsid w:val="00F44FAE"/>
    <w:rsid w:val="00F90C19"/>
    <w:rsid w:val="00FA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AK_GartenLandschaftsbau.dotm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BGW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Schiller</dc:creator>
  <cp:lastModifiedBy>Christina Schiller</cp:lastModifiedBy>
  <cp:revision>1</cp:revision>
  <cp:lastPrinted>2014-07-27T17:30:00Z</cp:lastPrinted>
  <dcterms:created xsi:type="dcterms:W3CDTF">2016-08-31T09:48:00Z</dcterms:created>
  <dcterms:modified xsi:type="dcterms:W3CDTF">2016-08-31T09:53:00Z</dcterms:modified>
</cp:coreProperties>
</file>